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8505A" w14:textId="0E29A8B9" w:rsidR="002A6023" w:rsidRPr="00C07653" w:rsidRDefault="002A6023" w:rsidP="002A6023">
      <w:pPr>
        <w:pStyle w:val="Commentry"/>
        <w:numPr>
          <w:ilvl w:val="0"/>
          <w:numId w:val="0"/>
        </w:numPr>
        <w:ind w:left="993"/>
        <w:jc w:val="right"/>
        <w:rPr>
          <w:rFonts w:ascii="Arial" w:hAnsi="Arial" w:cs="Arial"/>
          <w:b/>
          <w:szCs w:val="22"/>
        </w:rPr>
      </w:pPr>
      <w:r w:rsidRPr="00C07653">
        <w:rPr>
          <w:rFonts w:ascii="Arial" w:hAnsi="Arial" w:cs="Arial"/>
          <w:b/>
          <w:szCs w:val="22"/>
        </w:rPr>
        <w:t xml:space="preserve">APPENDIX </w:t>
      </w:r>
      <w:r w:rsidR="00BB5E74">
        <w:rPr>
          <w:rFonts w:ascii="Arial" w:eastAsia="Times New Roman" w:hAnsi="Arial" w:cs="Arial"/>
          <w:b/>
          <w:szCs w:val="22"/>
        </w:rPr>
        <w:t>B1</w:t>
      </w:r>
    </w:p>
    <w:p w14:paraId="601F9A3C" w14:textId="040B9001" w:rsidR="00F4536D" w:rsidRPr="00C07653" w:rsidRDefault="00F4536D" w:rsidP="00C0765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7653">
        <w:rPr>
          <w:rFonts w:ascii="Arial" w:hAnsi="Arial" w:cs="Arial"/>
          <w:b/>
          <w:sz w:val="22"/>
          <w:szCs w:val="22"/>
        </w:rPr>
        <w:t xml:space="preserve">                               </w:t>
      </w:r>
      <w:r w:rsidR="00110095" w:rsidRPr="00C07653">
        <w:rPr>
          <w:rFonts w:ascii="Arial" w:hAnsi="Arial" w:cs="Arial"/>
          <w:b/>
          <w:sz w:val="22"/>
          <w:szCs w:val="22"/>
        </w:rPr>
        <w:t>202</w:t>
      </w:r>
      <w:r w:rsidR="00110095">
        <w:rPr>
          <w:rFonts w:ascii="Arial" w:hAnsi="Arial" w:cs="Arial"/>
          <w:b/>
          <w:sz w:val="22"/>
          <w:szCs w:val="22"/>
        </w:rPr>
        <w:t>5</w:t>
      </w:r>
      <w:r w:rsidRPr="00C07653">
        <w:rPr>
          <w:rFonts w:ascii="Arial" w:hAnsi="Arial" w:cs="Arial"/>
          <w:b/>
          <w:sz w:val="22"/>
          <w:szCs w:val="22"/>
        </w:rPr>
        <w:t>-</w:t>
      </w:r>
      <w:r w:rsidR="00110095" w:rsidRPr="00C07653">
        <w:rPr>
          <w:rFonts w:ascii="Arial" w:hAnsi="Arial" w:cs="Arial"/>
          <w:b/>
          <w:sz w:val="22"/>
          <w:szCs w:val="22"/>
        </w:rPr>
        <w:t>2</w:t>
      </w:r>
      <w:r w:rsidR="00110095">
        <w:rPr>
          <w:rFonts w:ascii="Arial" w:hAnsi="Arial" w:cs="Arial"/>
          <w:b/>
          <w:sz w:val="22"/>
          <w:szCs w:val="22"/>
        </w:rPr>
        <w:t>6</w:t>
      </w:r>
      <w:r w:rsidR="00110095" w:rsidRPr="00C07653">
        <w:rPr>
          <w:rFonts w:ascii="Arial" w:hAnsi="Arial" w:cs="Arial"/>
          <w:b/>
          <w:sz w:val="22"/>
          <w:szCs w:val="22"/>
        </w:rPr>
        <w:t xml:space="preserve"> </w:t>
      </w:r>
      <w:r w:rsidRPr="00C07653">
        <w:rPr>
          <w:rFonts w:ascii="Arial" w:hAnsi="Arial" w:cs="Arial"/>
          <w:b/>
          <w:sz w:val="22"/>
          <w:szCs w:val="22"/>
        </w:rPr>
        <w:t xml:space="preserve">AGENCY REPRESENTATION LETTER </w:t>
      </w:r>
    </w:p>
    <w:p w14:paraId="376CD9D2" w14:textId="77777777" w:rsidR="00F4536D" w:rsidRPr="00C07653" w:rsidRDefault="00F4536D" w:rsidP="00C0765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7653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5A3AB4">
        <w:rPr>
          <w:rFonts w:ascii="Arial" w:hAnsi="Arial" w:cs="Arial"/>
          <w:b/>
          <w:sz w:val="22"/>
          <w:szCs w:val="22"/>
        </w:rPr>
        <w:t xml:space="preserve">     </w:t>
      </w:r>
      <w:r w:rsidRPr="00C07653">
        <w:rPr>
          <w:rFonts w:ascii="Arial" w:hAnsi="Arial" w:cs="Arial"/>
          <w:b/>
          <w:sz w:val="22"/>
          <w:szCs w:val="22"/>
        </w:rPr>
        <w:t xml:space="preserve">  (Accountable Officer to Minister)</w:t>
      </w:r>
    </w:p>
    <w:p w14:paraId="65ED27F3" w14:textId="77777777" w:rsidR="002A6023" w:rsidRPr="00C07653" w:rsidRDefault="002A6023" w:rsidP="002A6023">
      <w:pPr>
        <w:pStyle w:val="Commentry"/>
        <w:numPr>
          <w:ilvl w:val="0"/>
          <w:numId w:val="0"/>
        </w:numPr>
        <w:spacing w:before="0" w:after="0"/>
        <w:ind w:left="2211" w:hanging="1134"/>
        <w:jc w:val="center"/>
        <w:rPr>
          <w:rFonts w:ascii="Arial" w:hAnsi="Arial" w:cs="Arial"/>
          <w:b/>
          <w:szCs w:val="22"/>
        </w:rPr>
      </w:pPr>
    </w:p>
    <w:p w14:paraId="56228D3D" w14:textId="77777777" w:rsidR="002A6023" w:rsidRPr="002157F3" w:rsidRDefault="002A6023" w:rsidP="00C07653">
      <w:pPr>
        <w:spacing w:before="0" w:after="0"/>
        <w:jc w:val="left"/>
        <w:rPr>
          <w:rFonts w:ascii="Arial" w:hAnsi="Arial"/>
          <w:sz w:val="20"/>
          <w:lang w:val="en-AU"/>
        </w:rPr>
      </w:pPr>
      <w:r w:rsidRPr="00C07653">
        <w:rPr>
          <w:rFonts w:ascii="Arial" w:hAnsi="Arial"/>
          <w:sz w:val="20"/>
          <w:lang w:val="en-AU"/>
        </w:rPr>
        <w:t xml:space="preserve">As part of the presentation of the </w:t>
      </w:r>
      <w:r w:rsidR="001F35B0" w:rsidRPr="00C07653">
        <w:rPr>
          <w:rFonts w:ascii="Arial" w:hAnsi="Arial"/>
          <w:sz w:val="20"/>
          <w:lang w:val="en-AU"/>
        </w:rPr>
        <w:t xml:space="preserve">agency’s </w:t>
      </w:r>
      <w:r w:rsidRPr="00C07653">
        <w:rPr>
          <w:rFonts w:ascii="Arial" w:hAnsi="Arial"/>
          <w:sz w:val="20"/>
          <w:lang w:val="en-AU"/>
        </w:rPr>
        <w:t xml:space="preserve">Annual Report, and in accordance with Treasurer’s Direction R2.1.6, each </w:t>
      </w:r>
      <w:r w:rsidR="005F7C8B" w:rsidRPr="00C07653">
        <w:rPr>
          <w:rFonts w:ascii="Arial" w:hAnsi="Arial"/>
          <w:sz w:val="20"/>
          <w:lang w:val="en-AU"/>
        </w:rPr>
        <w:t>a</w:t>
      </w:r>
      <w:r w:rsidRPr="00C07653">
        <w:rPr>
          <w:rFonts w:ascii="Arial" w:hAnsi="Arial"/>
          <w:sz w:val="20"/>
          <w:lang w:val="en-AU"/>
        </w:rPr>
        <w:t xml:space="preserve">ccountable </w:t>
      </w:r>
      <w:r w:rsidR="005F7C8B" w:rsidRPr="00C07653">
        <w:rPr>
          <w:rFonts w:ascii="Arial" w:hAnsi="Arial"/>
          <w:sz w:val="20"/>
          <w:lang w:val="en-AU"/>
        </w:rPr>
        <w:t>o</w:t>
      </w:r>
      <w:r w:rsidRPr="00C07653">
        <w:rPr>
          <w:rFonts w:ascii="Arial" w:hAnsi="Arial"/>
          <w:sz w:val="20"/>
          <w:lang w:val="en-AU"/>
        </w:rPr>
        <w:t xml:space="preserve">fficer shall include a representation to the relevant </w:t>
      </w:r>
      <w:r w:rsidR="001F35B0" w:rsidRPr="00C07653">
        <w:rPr>
          <w:rFonts w:ascii="Arial" w:hAnsi="Arial"/>
          <w:sz w:val="20"/>
          <w:lang w:val="en-AU"/>
        </w:rPr>
        <w:t xml:space="preserve">minister </w:t>
      </w:r>
      <w:r w:rsidRPr="00C07653">
        <w:rPr>
          <w:rFonts w:ascii="Arial" w:hAnsi="Arial"/>
          <w:sz w:val="20"/>
          <w:lang w:val="en-AU"/>
        </w:rPr>
        <w:t xml:space="preserve">that to the best of </w:t>
      </w:r>
      <w:r w:rsidR="00E90997" w:rsidRPr="00C07653">
        <w:rPr>
          <w:rFonts w:ascii="Arial" w:hAnsi="Arial"/>
          <w:sz w:val="20"/>
          <w:lang w:val="en-AU"/>
        </w:rPr>
        <w:t>the accountable officer’s</w:t>
      </w:r>
      <w:r w:rsidRPr="00C07653">
        <w:rPr>
          <w:rFonts w:ascii="Arial" w:hAnsi="Arial"/>
          <w:sz w:val="20"/>
          <w:lang w:val="en-AU"/>
        </w:rPr>
        <w:t xml:space="preserve"> knowledge and belief:</w:t>
      </w:r>
    </w:p>
    <w:p w14:paraId="06912F96" w14:textId="77777777" w:rsidR="002A6023" w:rsidRPr="00C07653" w:rsidRDefault="002A6023" w:rsidP="0057764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284" w:hanging="283"/>
        <w:jc w:val="left"/>
        <w:rPr>
          <w:rFonts w:ascii="Arial" w:hAnsi="Arial" w:cs="Arial"/>
          <w:sz w:val="20"/>
          <w:lang w:val="en-AU"/>
        </w:rPr>
      </w:pPr>
      <w:r w:rsidRPr="00C07653">
        <w:rPr>
          <w:rFonts w:ascii="Arial" w:hAnsi="Arial" w:cs="Arial"/>
          <w:sz w:val="20"/>
          <w:lang w:val="en-AU"/>
        </w:rPr>
        <w:t xml:space="preserve">proper records of all transactions affecting the </w:t>
      </w:r>
      <w:r w:rsidR="001F35B0" w:rsidRPr="00C07653">
        <w:rPr>
          <w:rFonts w:ascii="Arial" w:hAnsi="Arial" w:cs="Arial"/>
          <w:sz w:val="20"/>
          <w:lang w:val="en-AU"/>
        </w:rPr>
        <w:t xml:space="preserve">agency </w:t>
      </w:r>
      <w:r w:rsidRPr="00C07653">
        <w:rPr>
          <w:rFonts w:ascii="Arial" w:hAnsi="Arial" w:cs="Arial"/>
          <w:sz w:val="20"/>
          <w:lang w:val="en-AU"/>
        </w:rPr>
        <w:t xml:space="preserve">are kept and that employees under their control observe the provisions of the </w:t>
      </w:r>
      <w:r w:rsidRPr="00C07653">
        <w:rPr>
          <w:rFonts w:ascii="Arial" w:hAnsi="Arial" w:cs="Arial"/>
          <w:i/>
          <w:iCs/>
          <w:sz w:val="20"/>
          <w:lang w:val="en-AU"/>
        </w:rPr>
        <w:t>Financial Management Act</w:t>
      </w:r>
      <w:r w:rsidR="001F32C2" w:rsidRPr="00C07653">
        <w:rPr>
          <w:rFonts w:ascii="Arial" w:hAnsi="Arial" w:cs="Arial"/>
          <w:i/>
          <w:iCs/>
          <w:sz w:val="20"/>
          <w:lang w:val="en-AU"/>
        </w:rPr>
        <w:t xml:space="preserve"> 1995</w:t>
      </w:r>
      <w:r w:rsidRPr="00C07653">
        <w:rPr>
          <w:rFonts w:ascii="Arial" w:hAnsi="Arial" w:cs="Arial"/>
          <w:i/>
          <w:iCs/>
          <w:sz w:val="20"/>
          <w:lang w:val="en-AU"/>
        </w:rPr>
        <w:t xml:space="preserve">, </w:t>
      </w:r>
      <w:r w:rsidRPr="00C07653">
        <w:rPr>
          <w:rFonts w:ascii="Arial" w:hAnsi="Arial" w:cs="Arial"/>
          <w:sz w:val="20"/>
          <w:lang w:val="en-AU"/>
        </w:rPr>
        <w:t>the Financial Management Regulations and Treasurer’s Directions</w:t>
      </w:r>
    </w:p>
    <w:p w14:paraId="0ADB397B" w14:textId="77777777" w:rsidR="002A6023" w:rsidRPr="00C07653" w:rsidRDefault="002A6023" w:rsidP="0057764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284" w:hanging="283"/>
        <w:jc w:val="left"/>
        <w:rPr>
          <w:rFonts w:ascii="Arial" w:hAnsi="Arial" w:cs="Arial"/>
          <w:sz w:val="20"/>
          <w:lang w:val="en-AU"/>
        </w:rPr>
      </w:pPr>
      <w:r w:rsidRPr="00C07653">
        <w:rPr>
          <w:rFonts w:ascii="Arial" w:hAnsi="Arial" w:cs="Arial"/>
          <w:sz w:val="20"/>
          <w:lang w:val="en-AU"/>
        </w:rPr>
        <w:t xml:space="preserve">procedures within the </w:t>
      </w:r>
      <w:r w:rsidR="001F35B0" w:rsidRPr="00C07653">
        <w:rPr>
          <w:rFonts w:ascii="Arial" w:hAnsi="Arial" w:cs="Arial"/>
          <w:sz w:val="20"/>
          <w:lang w:val="en-AU"/>
        </w:rPr>
        <w:t xml:space="preserve">agency </w:t>
      </w:r>
      <w:r w:rsidRPr="00C07653">
        <w:rPr>
          <w:rFonts w:ascii="Arial" w:hAnsi="Arial" w:cs="Arial"/>
          <w:sz w:val="20"/>
          <w:lang w:val="en-AU"/>
        </w:rPr>
        <w:t>afford proper internal control and a current description of such procedures is recorded in the accounting and property manual</w:t>
      </w:r>
      <w:r w:rsidR="001F35B0" w:rsidRPr="00C07653">
        <w:rPr>
          <w:rFonts w:ascii="Arial" w:hAnsi="Arial" w:cs="Arial"/>
          <w:sz w:val="20"/>
          <w:lang w:val="en-AU"/>
        </w:rPr>
        <w:t>,</w:t>
      </w:r>
      <w:r w:rsidRPr="00C07653">
        <w:rPr>
          <w:rFonts w:ascii="Arial" w:hAnsi="Arial" w:cs="Arial"/>
          <w:sz w:val="20"/>
          <w:lang w:val="en-AU"/>
        </w:rPr>
        <w:t xml:space="preserve"> which has been prepared in accordance with the requirements of the </w:t>
      </w:r>
      <w:r w:rsidRPr="00C07653">
        <w:rPr>
          <w:rFonts w:ascii="Arial" w:hAnsi="Arial" w:cs="Arial"/>
          <w:i/>
          <w:iCs/>
          <w:sz w:val="20"/>
          <w:lang w:val="en-AU"/>
        </w:rPr>
        <w:t>Financial Management Act</w:t>
      </w:r>
      <w:r w:rsidR="001F32C2" w:rsidRPr="00C07653">
        <w:rPr>
          <w:rFonts w:ascii="Arial" w:hAnsi="Arial" w:cs="Arial"/>
          <w:i/>
          <w:iCs/>
          <w:sz w:val="20"/>
          <w:lang w:val="en-AU"/>
        </w:rPr>
        <w:t xml:space="preserve"> 1995</w:t>
      </w:r>
    </w:p>
    <w:p w14:paraId="1738C8B3" w14:textId="77777777" w:rsidR="002A6023" w:rsidRPr="00C07653" w:rsidRDefault="002A6023" w:rsidP="0057764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284" w:hanging="283"/>
        <w:jc w:val="left"/>
        <w:rPr>
          <w:rFonts w:ascii="Arial" w:hAnsi="Arial" w:cs="Arial"/>
          <w:sz w:val="20"/>
          <w:lang w:val="en-AU"/>
        </w:rPr>
      </w:pPr>
      <w:r w:rsidRPr="00C07653">
        <w:rPr>
          <w:rFonts w:ascii="Arial" w:hAnsi="Arial" w:cs="Arial"/>
          <w:sz w:val="20"/>
          <w:lang w:val="en-AU"/>
        </w:rPr>
        <w:t>no indication of fraud, malpractice, major breach of legislation or delegation, major error in or omission from the accounts and records exists (or</w:t>
      </w:r>
      <w:r w:rsidR="001F35B0" w:rsidRPr="00C07653">
        <w:rPr>
          <w:rFonts w:ascii="Arial" w:hAnsi="Arial" w:cs="Arial"/>
          <w:sz w:val="20"/>
          <w:lang w:val="en-AU"/>
        </w:rPr>
        <w:t xml:space="preserve"> </w:t>
      </w:r>
      <w:r w:rsidRPr="00C07653">
        <w:rPr>
          <w:rFonts w:ascii="Arial" w:hAnsi="Arial" w:cs="Arial"/>
          <w:sz w:val="20"/>
          <w:lang w:val="en-AU"/>
        </w:rPr>
        <w:t>where this is not the case, details to be provided of any such instances)</w:t>
      </w:r>
    </w:p>
    <w:p w14:paraId="78784A86" w14:textId="77777777" w:rsidR="002A6023" w:rsidRPr="00C07653" w:rsidRDefault="002A6023" w:rsidP="0057764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284" w:hanging="283"/>
        <w:jc w:val="left"/>
        <w:rPr>
          <w:rFonts w:ascii="Arial" w:hAnsi="Arial" w:cs="Arial"/>
          <w:sz w:val="20"/>
          <w:lang w:val="en-AU"/>
        </w:rPr>
      </w:pPr>
      <w:r w:rsidRPr="00C07653">
        <w:rPr>
          <w:rFonts w:ascii="Arial" w:hAnsi="Arial" w:cs="Arial"/>
          <w:sz w:val="20"/>
          <w:lang w:val="en-AU"/>
        </w:rPr>
        <w:t xml:space="preserve">in accordance with the requirements of section 15 of the </w:t>
      </w:r>
      <w:r w:rsidRPr="00C07653">
        <w:rPr>
          <w:rFonts w:ascii="Arial" w:hAnsi="Arial" w:cs="Arial"/>
          <w:i/>
          <w:iCs/>
          <w:sz w:val="20"/>
          <w:lang w:val="en-AU"/>
        </w:rPr>
        <w:t>Financial Management Act</w:t>
      </w:r>
      <w:r w:rsidR="001F32C2" w:rsidRPr="00C07653">
        <w:rPr>
          <w:rFonts w:ascii="Arial" w:hAnsi="Arial" w:cs="Arial"/>
          <w:i/>
          <w:iCs/>
          <w:sz w:val="20"/>
          <w:lang w:val="en-AU"/>
        </w:rPr>
        <w:t xml:space="preserve"> 1995</w:t>
      </w:r>
      <w:r w:rsidRPr="00C07653">
        <w:rPr>
          <w:rFonts w:ascii="Arial" w:hAnsi="Arial" w:cs="Arial"/>
          <w:sz w:val="20"/>
          <w:lang w:val="en-AU"/>
        </w:rPr>
        <w:t xml:space="preserve">, the internal audit capacity available to the </w:t>
      </w:r>
      <w:r w:rsidR="001F35B0" w:rsidRPr="00C07653">
        <w:rPr>
          <w:rFonts w:ascii="Arial" w:hAnsi="Arial" w:cs="Arial"/>
          <w:sz w:val="20"/>
          <w:lang w:val="en-AU"/>
        </w:rPr>
        <w:t xml:space="preserve">agency </w:t>
      </w:r>
      <w:r w:rsidRPr="00C07653">
        <w:rPr>
          <w:rFonts w:ascii="Arial" w:hAnsi="Arial" w:cs="Arial"/>
          <w:sz w:val="20"/>
          <w:lang w:val="en-AU"/>
        </w:rPr>
        <w:t xml:space="preserve">is adequate and the results of internal audits have been reported to </w:t>
      </w:r>
      <w:r w:rsidR="00E90997" w:rsidRPr="00C07653">
        <w:rPr>
          <w:rFonts w:ascii="Arial" w:hAnsi="Arial" w:cs="Arial"/>
          <w:sz w:val="20"/>
          <w:lang w:val="en-AU"/>
        </w:rPr>
        <w:t>the accountable officer</w:t>
      </w:r>
    </w:p>
    <w:p w14:paraId="39CFEC2B" w14:textId="77777777" w:rsidR="002A6023" w:rsidRPr="00C07653" w:rsidRDefault="002A6023" w:rsidP="0057764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284" w:hanging="283"/>
        <w:jc w:val="left"/>
        <w:rPr>
          <w:rFonts w:ascii="Arial" w:hAnsi="Arial" w:cs="Arial"/>
          <w:sz w:val="20"/>
          <w:lang w:val="en-AU"/>
        </w:rPr>
      </w:pPr>
      <w:r w:rsidRPr="00C07653">
        <w:rPr>
          <w:rFonts w:ascii="Arial" w:hAnsi="Arial" w:cs="Arial"/>
          <w:sz w:val="20"/>
          <w:lang w:val="en-AU"/>
        </w:rPr>
        <w:t>the financial statements included in the annual report have been prepared from proper accounts and records and are in accordance with Treasurer’s Directions</w:t>
      </w:r>
    </w:p>
    <w:p w14:paraId="78A40044" w14:textId="77777777" w:rsidR="002A6023" w:rsidRDefault="002157F3" w:rsidP="00577641">
      <w:pPr>
        <w:numPr>
          <w:ilvl w:val="1"/>
          <w:numId w:val="2"/>
        </w:numPr>
        <w:autoSpaceDE w:val="0"/>
        <w:autoSpaceDN w:val="0"/>
        <w:adjustRightInd w:val="0"/>
        <w:spacing w:after="0"/>
        <w:ind w:left="284" w:hanging="283"/>
        <w:jc w:val="left"/>
        <w:rPr>
          <w:rFonts w:ascii="Arial" w:hAnsi="Arial" w:cs="Arial"/>
          <w:sz w:val="20"/>
          <w:lang w:val="en-AU"/>
        </w:rPr>
      </w:pPr>
      <w:r>
        <w:rPr>
          <w:rFonts w:ascii="Arial" w:hAnsi="Arial" w:cs="Arial"/>
          <w:sz w:val="20"/>
          <w:lang w:val="en-AU"/>
        </w:rPr>
        <w:t xml:space="preserve">reporting required under </w:t>
      </w:r>
      <w:r w:rsidR="002A6023" w:rsidRPr="00C07653">
        <w:rPr>
          <w:rFonts w:ascii="Arial" w:hAnsi="Arial" w:cs="Arial"/>
          <w:sz w:val="20"/>
          <w:lang w:val="en-AU"/>
        </w:rPr>
        <w:t>Employment Instructions issued by the Commissioner for Public Employment ha</w:t>
      </w:r>
      <w:r>
        <w:rPr>
          <w:rFonts w:ascii="Arial" w:hAnsi="Arial" w:cs="Arial"/>
          <w:sz w:val="20"/>
          <w:lang w:val="en-AU"/>
        </w:rPr>
        <w:t>s</w:t>
      </w:r>
      <w:r w:rsidR="002A6023" w:rsidRPr="00C07653">
        <w:rPr>
          <w:rFonts w:ascii="Arial" w:hAnsi="Arial" w:cs="Arial"/>
          <w:sz w:val="20"/>
          <w:lang w:val="en-AU"/>
        </w:rPr>
        <w:t xml:space="preserve"> been satisfied.</w:t>
      </w:r>
    </w:p>
    <w:p w14:paraId="46AB17F4" w14:textId="77777777" w:rsidR="002A6023" w:rsidRPr="00C07653" w:rsidRDefault="002A6023" w:rsidP="00577641">
      <w:pPr>
        <w:autoSpaceDE w:val="0"/>
        <w:autoSpaceDN w:val="0"/>
        <w:adjustRightInd w:val="0"/>
        <w:spacing w:after="0"/>
        <w:jc w:val="left"/>
        <w:rPr>
          <w:rFonts w:ascii="Arial" w:hAnsi="Arial" w:cs="Arial"/>
          <w:sz w:val="20"/>
          <w:lang w:val="en-AU"/>
        </w:rPr>
      </w:pPr>
    </w:p>
    <w:p w14:paraId="2CC2D12C" w14:textId="77777777" w:rsidR="002A6023" w:rsidRPr="00C07653" w:rsidRDefault="002A6023" w:rsidP="00577641">
      <w:pPr>
        <w:autoSpaceDE w:val="0"/>
        <w:autoSpaceDN w:val="0"/>
        <w:adjustRightInd w:val="0"/>
        <w:spacing w:after="0"/>
        <w:jc w:val="left"/>
        <w:rPr>
          <w:rFonts w:ascii="Arial" w:hAnsi="Arial" w:cs="Arial"/>
          <w:sz w:val="20"/>
          <w:lang w:val="en-AU"/>
        </w:rPr>
      </w:pPr>
    </w:p>
    <w:p w14:paraId="48DF3D2E" w14:textId="77777777" w:rsidR="002A6023" w:rsidRPr="00C07653" w:rsidRDefault="002A6023" w:rsidP="00577641">
      <w:pPr>
        <w:autoSpaceDE w:val="0"/>
        <w:autoSpaceDN w:val="0"/>
        <w:adjustRightInd w:val="0"/>
        <w:spacing w:after="0"/>
        <w:jc w:val="left"/>
        <w:rPr>
          <w:rFonts w:ascii="Arial" w:hAnsi="Arial" w:cs="Arial"/>
          <w:sz w:val="20"/>
          <w:lang w:val="en-AU"/>
        </w:rPr>
      </w:pPr>
    </w:p>
    <w:p w14:paraId="373AF064" w14:textId="77777777" w:rsidR="002A6023" w:rsidRPr="00C07653" w:rsidRDefault="002A6023" w:rsidP="00577641">
      <w:pPr>
        <w:autoSpaceDE w:val="0"/>
        <w:autoSpaceDN w:val="0"/>
        <w:adjustRightInd w:val="0"/>
        <w:spacing w:after="0"/>
        <w:jc w:val="left"/>
        <w:rPr>
          <w:rFonts w:ascii="Arial" w:hAnsi="Arial" w:cs="Arial"/>
          <w:sz w:val="20"/>
          <w:lang w:val="en-AU"/>
        </w:rPr>
      </w:pPr>
      <w:r w:rsidRPr="00C07653">
        <w:rPr>
          <w:rFonts w:ascii="Arial" w:hAnsi="Arial" w:cs="Arial"/>
          <w:sz w:val="20"/>
          <w:lang w:val="en-AU"/>
        </w:rPr>
        <w:t>___________________</w:t>
      </w:r>
    </w:p>
    <w:p w14:paraId="6B250EA2" w14:textId="77777777" w:rsidR="002A6023" w:rsidRPr="00C07653" w:rsidRDefault="002A6023" w:rsidP="00577641">
      <w:pPr>
        <w:autoSpaceDE w:val="0"/>
        <w:autoSpaceDN w:val="0"/>
        <w:adjustRightInd w:val="0"/>
        <w:spacing w:after="0"/>
        <w:jc w:val="left"/>
        <w:rPr>
          <w:rFonts w:ascii="Arial" w:hAnsi="Arial" w:cs="Arial"/>
          <w:i/>
          <w:sz w:val="20"/>
          <w:lang w:val="en-AU"/>
        </w:rPr>
      </w:pPr>
      <w:r w:rsidRPr="00C07653">
        <w:rPr>
          <w:rFonts w:ascii="Arial" w:hAnsi="Arial" w:cs="Arial"/>
          <w:i/>
          <w:sz w:val="20"/>
          <w:lang w:val="en-AU"/>
        </w:rPr>
        <w:t xml:space="preserve">&lt;Accountable Officer&gt; </w:t>
      </w:r>
    </w:p>
    <w:p w14:paraId="07AF42AF" w14:textId="77777777" w:rsidR="002A6023" w:rsidRPr="00C07653" w:rsidRDefault="002A6023" w:rsidP="00577641">
      <w:pPr>
        <w:autoSpaceDE w:val="0"/>
        <w:autoSpaceDN w:val="0"/>
        <w:adjustRightInd w:val="0"/>
        <w:spacing w:after="0"/>
        <w:jc w:val="left"/>
        <w:rPr>
          <w:rFonts w:ascii="Arial" w:hAnsi="Arial" w:cs="Arial"/>
          <w:i/>
          <w:sz w:val="20"/>
          <w:lang w:val="en-AU"/>
        </w:rPr>
      </w:pPr>
      <w:r w:rsidRPr="00C07653">
        <w:rPr>
          <w:rFonts w:ascii="Arial" w:hAnsi="Arial" w:cs="Arial"/>
          <w:i/>
          <w:sz w:val="20"/>
          <w:lang w:val="en-AU"/>
        </w:rPr>
        <w:t>&lt;Date&gt;</w:t>
      </w:r>
    </w:p>
    <w:p w14:paraId="699DE15A" w14:textId="77777777" w:rsidR="00702A82" w:rsidRPr="00C07653" w:rsidRDefault="00702A82" w:rsidP="00E54A4F">
      <w:pPr>
        <w:tabs>
          <w:tab w:val="left" w:pos="4395"/>
        </w:tabs>
        <w:rPr>
          <w:rFonts w:ascii="Arial" w:hAnsi="Arial" w:cs="Arial"/>
          <w:sz w:val="22"/>
          <w:szCs w:val="22"/>
        </w:rPr>
      </w:pPr>
    </w:p>
    <w:sectPr w:rsidR="00702A82" w:rsidRPr="00C07653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567" w:left="1134" w:header="284" w:footer="284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A75BC" w14:textId="77777777" w:rsidR="00E4385D" w:rsidRDefault="00E4385D">
      <w:r>
        <w:separator/>
      </w:r>
    </w:p>
  </w:endnote>
  <w:endnote w:type="continuationSeparator" w:id="0">
    <w:p w14:paraId="4F243658" w14:textId="77777777" w:rsidR="00E4385D" w:rsidRDefault="00E4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80F5C" w14:textId="77777777" w:rsidR="00CB6764" w:rsidRDefault="00CB6764">
    <w:pPr>
      <w:pStyle w:val="Footer-Spacer"/>
    </w:pPr>
  </w:p>
  <w:p w14:paraId="1CC20016" w14:textId="77777777" w:rsidR="00CB6764" w:rsidRDefault="00CB6764">
    <w:pPr>
      <w:jc w:val="center"/>
    </w:pPr>
    <w:r>
      <w:t xml:space="preserve">Draft </w:t>
    </w:r>
    <w:proofErr w:type="gramStart"/>
    <w:r>
      <w:t>Updated :</w:t>
    </w:r>
    <w:proofErr w:type="gramEnd"/>
    <w:r>
      <w:t xml:space="preserve"> April 2006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7712" w14:textId="77777777" w:rsidR="0085377D" w:rsidRPr="00E54A4F" w:rsidRDefault="0085377D" w:rsidP="0085377D">
    <w:pPr>
      <w:pStyle w:val="Header-Spacer"/>
      <w:pBdr>
        <w:bottom w:val="single" w:sz="6" w:space="0" w:color="auto"/>
      </w:pBdr>
      <w:spacing w:after="240"/>
      <w:rPr>
        <w:rFonts w:ascii="Arial" w:hAnsi="Arial" w:cs="Arial"/>
        <w:sz w:val="22"/>
        <w:szCs w:val="22"/>
      </w:rPr>
    </w:pPr>
  </w:p>
  <w:p w14:paraId="2D1ABCBD" w14:textId="7A40BF58" w:rsidR="00CB6764" w:rsidRPr="00E54A4F" w:rsidRDefault="00CB6764" w:rsidP="007F5D04">
    <w:pPr>
      <w:spacing w:before="0"/>
      <w:jc w:val="center"/>
      <w:rPr>
        <w:rFonts w:ascii="Arial" w:hAnsi="Arial" w:cs="Arial"/>
        <w:sz w:val="22"/>
        <w:szCs w:val="22"/>
      </w:rPr>
    </w:pPr>
    <w:r w:rsidRPr="00E54A4F">
      <w:rPr>
        <w:rFonts w:ascii="Arial" w:hAnsi="Arial" w:cs="Arial"/>
        <w:sz w:val="22"/>
        <w:szCs w:val="22"/>
      </w:rPr>
      <w:t xml:space="preserve">Updated: </w:t>
    </w:r>
    <w:r w:rsidR="00BB1376">
      <w:rPr>
        <w:rFonts w:ascii="Arial" w:hAnsi="Arial" w:cs="Arial"/>
        <w:sz w:val="22"/>
        <w:szCs w:val="22"/>
      </w:rPr>
      <w:t>June</w:t>
    </w:r>
    <w:r w:rsidR="00110095" w:rsidRPr="00E54A4F">
      <w:rPr>
        <w:rFonts w:ascii="Arial" w:hAnsi="Arial" w:cs="Arial"/>
        <w:sz w:val="22"/>
        <w:szCs w:val="22"/>
      </w:rPr>
      <w:t xml:space="preserve"> 202</w:t>
    </w:r>
    <w:r w:rsidR="00110095">
      <w:rPr>
        <w:rFonts w:ascii="Arial" w:hAnsi="Arial" w:cs="Arial"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9D44F" w14:textId="77777777" w:rsidR="00E4385D" w:rsidRDefault="00E4385D">
      <w:r>
        <w:separator/>
      </w:r>
    </w:p>
  </w:footnote>
  <w:footnote w:type="continuationSeparator" w:id="0">
    <w:p w14:paraId="5B2F1395" w14:textId="77777777" w:rsidR="00E4385D" w:rsidRDefault="00E43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49E7" w14:textId="77777777" w:rsidR="00CB6764" w:rsidRDefault="00CB6764">
    <w:pPr>
      <w:pStyle w:val="Header"/>
    </w:pPr>
    <w:r>
      <w:t xml:space="preserve">Section </w:t>
    </w:r>
    <w:proofErr w:type="gramStart"/>
    <w:r>
      <w:t>R2.1 :</w:t>
    </w:r>
    <w:proofErr w:type="gramEnd"/>
    <w:r>
      <w:t xml:space="preserve"> Agency Reporting – Agency Financial Statements</w:t>
    </w:r>
  </w:p>
  <w:p w14:paraId="66E6127C" w14:textId="77777777" w:rsidR="00CB6764" w:rsidRDefault="00CB6764">
    <w:pPr>
      <w:pStyle w:val="Header-Spac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0ED8" w14:textId="77777777" w:rsidR="00CB6764" w:rsidRPr="00C07653" w:rsidRDefault="00CB6764" w:rsidP="002A6023">
    <w:pPr>
      <w:pStyle w:val="Header"/>
      <w:rPr>
        <w:rFonts w:ascii="Arial" w:hAnsi="Arial" w:cs="Arial"/>
        <w:sz w:val="22"/>
        <w:szCs w:val="22"/>
      </w:rPr>
    </w:pPr>
    <w:r w:rsidRPr="00C07653">
      <w:rPr>
        <w:rFonts w:ascii="Arial" w:hAnsi="Arial" w:cs="Arial"/>
        <w:sz w:val="22"/>
        <w:szCs w:val="22"/>
      </w:rPr>
      <w:t>S</w:t>
    </w:r>
    <w:r w:rsidR="00577641" w:rsidRPr="00C07653">
      <w:rPr>
        <w:rFonts w:ascii="Arial" w:hAnsi="Arial" w:cs="Arial"/>
        <w:sz w:val="22"/>
        <w:szCs w:val="22"/>
      </w:rPr>
      <w:t>ection R2.1</w:t>
    </w:r>
    <w:r w:rsidRPr="00C07653">
      <w:rPr>
        <w:rFonts w:ascii="Arial" w:hAnsi="Arial" w:cs="Arial"/>
        <w:sz w:val="22"/>
        <w:szCs w:val="22"/>
      </w:rPr>
      <w:t>: Agency Reporting – Agency Financial Statements</w:t>
    </w:r>
  </w:p>
  <w:p w14:paraId="345846E4" w14:textId="77777777" w:rsidR="00CB6764" w:rsidRDefault="00CB6764" w:rsidP="002A6023">
    <w:pPr>
      <w:pStyle w:val="Header-Spacer"/>
    </w:pPr>
  </w:p>
  <w:p w14:paraId="39A46B2D" w14:textId="77777777" w:rsidR="00CB6764" w:rsidRDefault="00CB6764" w:rsidP="002A6023">
    <w:pPr>
      <w:pStyle w:val="Header"/>
      <w:spacing w:before="0" w:after="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136A"/>
    <w:multiLevelType w:val="hybridMultilevel"/>
    <w:tmpl w:val="AED8038E"/>
    <w:lvl w:ilvl="0" w:tplc="0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B72B2B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i w:val="0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2350B7"/>
    <w:multiLevelType w:val="hybridMultilevel"/>
    <w:tmpl w:val="FB4A0270"/>
    <w:lvl w:ilvl="0" w:tplc="FFFFFFFF">
      <w:start w:val="1"/>
      <w:numFmt w:val="lowerLetter"/>
      <w:lvlText w:val="(%1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FFFFFFFF">
      <w:start w:val="1"/>
      <w:numFmt w:val="lowerRoman"/>
      <w:pStyle w:val="Commentry"/>
      <w:lvlText w:val="(%2)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254857">
    <w:abstractNumId w:val="1"/>
  </w:num>
  <w:num w:numId="2" w16cid:durableId="464978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9A8"/>
    <w:rsid w:val="00110095"/>
    <w:rsid w:val="00185376"/>
    <w:rsid w:val="00187421"/>
    <w:rsid w:val="001F32C2"/>
    <w:rsid w:val="001F35B0"/>
    <w:rsid w:val="002157F3"/>
    <w:rsid w:val="00246150"/>
    <w:rsid w:val="00263473"/>
    <w:rsid w:val="002A6023"/>
    <w:rsid w:val="002A7880"/>
    <w:rsid w:val="002C0896"/>
    <w:rsid w:val="002D5CB9"/>
    <w:rsid w:val="002E3868"/>
    <w:rsid w:val="002F245B"/>
    <w:rsid w:val="003B5DC0"/>
    <w:rsid w:val="004B3931"/>
    <w:rsid w:val="004D69AA"/>
    <w:rsid w:val="004F1527"/>
    <w:rsid w:val="00507DB1"/>
    <w:rsid w:val="00547A92"/>
    <w:rsid w:val="005549F5"/>
    <w:rsid w:val="00577641"/>
    <w:rsid w:val="005A3AB4"/>
    <w:rsid w:val="005A695C"/>
    <w:rsid w:val="005E2BA4"/>
    <w:rsid w:val="005E3296"/>
    <w:rsid w:val="005F7C8B"/>
    <w:rsid w:val="006436EB"/>
    <w:rsid w:val="00684C1A"/>
    <w:rsid w:val="00697E30"/>
    <w:rsid w:val="006B2E47"/>
    <w:rsid w:val="00702A82"/>
    <w:rsid w:val="0071408E"/>
    <w:rsid w:val="00723C1C"/>
    <w:rsid w:val="007C73FF"/>
    <w:rsid w:val="007D7915"/>
    <w:rsid w:val="007F5D04"/>
    <w:rsid w:val="008031A6"/>
    <w:rsid w:val="00806481"/>
    <w:rsid w:val="008428FE"/>
    <w:rsid w:val="0085377D"/>
    <w:rsid w:val="008738FE"/>
    <w:rsid w:val="008A25DB"/>
    <w:rsid w:val="009008D6"/>
    <w:rsid w:val="00906EAA"/>
    <w:rsid w:val="00920779"/>
    <w:rsid w:val="009B4D10"/>
    <w:rsid w:val="009C47B4"/>
    <w:rsid w:val="00A53382"/>
    <w:rsid w:val="00A54E95"/>
    <w:rsid w:val="00A91B9E"/>
    <w:rsid w:val="00AC65D4"/>
    <w:rsid w:val="00B43519"/>
    <w:rsid w:val="00BB1376"/>
    <w:rsid w:val="00BB5E74"/>
    <w:rsid w:val="00BD4D95"/>
    <w:rsid w:val="00BF04CA"/>
    <w:rsid w:val="00C07653"/>
    <w:rsid w:val="00C33591"/>
    <w:rsid w:val="00CA4248"/>
    <w:rsid w:val="00CB6764"/>
    <w:rsid w:val="00CF29A8"/>
    <w:rsid w:val="00D919F6"/>
    <w:rsid w:val="00DA0465"/>
    <w:rsid w:val="00E4385D"/>
    <w:rsid w:val="00E54A4F"/>
    <w:rsid w:val="00E90997"/>
    <w:rsid w:val="00F131BE"/>
    <w:rsid w:val="00F27307"/>
    <w:rsid w:val="00F4536D"/>
    <w:rsid w:val="00F80AA3"/>
    <w:rsid w:val="00FB4558"/>
    <w:rsid w:val="00FE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D4855D"/>
  <w15:docId w15:val="{419E55B6-CFC9-4054-B6C1-F73E9BB2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023"/>
    <w:pPr>
      <w:spacing w:before="120" w:after="120"/>
      <w:jc w:val="both"/>
    </w:pPr>
    <w:rPr>
      <w:rFonts w:ascii="Arial Narrow" w:hAnsi="Arial Narrow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next w:val="Normal"/>
    <w:rsid w:val="002A6023"/>
    <w:pPr>
      <w:tabs>
        <w:tab w:val="center" w:pos="4153"/>
        <w:tab w:val="right" w:pos="8306"/>
      </w:tabs>
      <w:spacing w:before="120" w:after="120"/>
      <w:jc w:val="center"/>
    </w:pPr>
    <w:rPr>
      <w:rFonts w:ascii="Arial Narrow" w:hAnsi="Arial Narrow"/>
      <w:b/>
      <w:sz w:val="24"/>
    </w:rPr>
  </w:style>
  <w:style w:type="paragraph" w:customStyle="1" w:styleId="Commentry">
    <w:name w:val="Commentry"/>
    <w:rsid w:val="002A6023"/>
    <w:pPr>
      <w:numPr>
        <w:ilvl w:val="1"/>
        <w:numId w:val="1"/>
      </w:numPr>
      <w:spacing w:before="120" w:after="120"/>
      <w:jc w:val="both"/>
    </w:pPr>
    <w:rPr>
      <w:rFonts w:ascii="Arial Narrow" w:hAnsi="Arial Narrow"/>
      <w:sz w:val="22"/>
    </w:rPr>
  </w:style>
  <w:style w:type="paragraph" w:customStyle="1" w:styleId="Header-Spacer">
    <w:name w:val="Header - Spacer"/>
    <w:basedOn w:val="Normal"/>
    <w:next w:val="Normal"/>
    <w:rsid w:val="002A6023"/>
    <w:pPr>
      <w:pBdr>
        <w:bottom w:val="single" w:sz="6" w:space="1" w:color="auto"/>
      </w:pBdr>
      <w:spacing w:before="0" w:after="360"/>
    </w:pPr>
    <w:rPr>
      <w:lang w:val="en-AU"/>
    </w:rPr>
  </w:style>
  <w:style w:type="paragraph" w:customStyle="1" w:styleId="Footer-Spacer">
    <w:name w:val="Footer - Spacer"/>
    <w:basedOn w:val="Footer"/>
    <w:next w:val="Footer"/>
    <w:rsid w:val="002A6023"/>
    <w:pPr>
      <w:pBdr>
        <w:top w:val="single" w:sz="6" w:space="1" w:color="auto"/>
      </w:pBdr>
      <w:spacing w:before="360" w:after="0"/>
      <w:jc w:val="center"/>
    </w:pPr>
    <w:rPr>
      <w:lang w:val="en-AU"/>
    </w:rPr>
  </w:style>
  <w:style w:type="paragraph" w:styleId="Footer">
    <w:name w:val="footer"/>
    <w:basedOn w:val="Normal"/>
    <w:rsid w:val="002A602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7F5D0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F5D04"/>
    <w:rPr>
      <w:rFonts w:ascii="Segoe U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110095"/>
    <w:rPr>
      <w:rFonts w:ascii="Arial Narrow" w:hAnsi="Arial Narro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1D68356F7FB54A917EB6B48522F7AB" ma:contentTypeVersion="18" ma:contentTypeDescription="Create a new document." ma:contentTypeScope="" ma:versionID="5968df1a67298019036e2d468f0f57eb">
  <xsd:schema xmlns:xsd="http://www.w3.org/2001/XMLSchema" xmlns:xs="http://www.w3.org/2001/XMLSchema" xmlns:p="http://schemas.microsoft.com/office/2006/metadata/properties" xmlns:ns2="378e824e-6e02-4c0d-8321-dd86fba681ee" targetNamespace="http://schemas.microsoft.com/office/2006/metadata/properties" ma:root="true" ma:fieldsID="016a859d0580dde8c3c2ff3f02387ef4" ns2:_="">
    <xsd:import namespace="378e824e-6e02-4c0d-8321-dd86fba681ee"/>
    <xsd:element name="properties">
      <xsd:complexType>
        <xsd:sequence>
          <xsd:element name="documentManagement">
            <xsd:complexType>
              <xsd:all>
                <xsd:element ref="ns2:Main_x0020_Category"/>
                <xsd:element ref="ns2:Sub_x0020_Category"/>
                <xsd:element ref="ns2:Sub_x0020_Sub_x0020_Category" minOccurs="0"/>
                <xsd:element ref="ns2:Notify" minOccurs="0"/>
                <xsd:element ref="ns2:Details" minOccurs="0"/>
                <xsd:element ref="ns2:Identifier" minOccurs="0"/>
                <xsd:element ref="ns2:Release_x0020_Date" minOccurs="0"/>
                <xsd:element ref="ns2:Publication_x0020_Title" minOccurs="0"/>
                <xsd:element ref="ns2:Publication_x0020_Type" minOccurs="0"/>
                <xsd:element ref="ns2:Tax_x0020_Type" minOccurs="0"/>
                <xsd:element ref="ns2:Tax_x0020_Type_x0020_Topi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8e824e-6e02-4c0d-8321-dd86fba681ee" elementFormDefault="qualified">
    <xsd:import namespace="http://schemas.microsoft.com/office/2006/documentManagement/types"/>
    <xsd:import namespace="http://schemas.microsoft.com/office/infopath/2007/PartnerControls"/>
    <xsd:element name="Main_x0020_Category" ma:index="8" ma:displayName="Main Category" ma:list="{b3b53843-a8d9-4b92-b7ee-c4efc7605b88}" ma:internalName="Main_x0020_Category" ma:showField="Title" ma:web="ea3f2675-7e45-4831-bae2-8579175e0c68">
      <xsd:simpleType>
        <xsd:restriction base="dms:Lookup"/>
      </xsd:simpleType>
    </xsd:element>
    <xsd:element name="Sub_x0020_Category" ma:index="9" ma:displayName="Sub Category" ma:list="{edf90873-dc2d-4c00-9444-d26c07edafe2}" ma:internalName="Sub_x0020_Category" ma:showField="Title" ma:web="ea3f2675-7e45-4831-bae2-8579175e0c68">
      <xsd:simpleType>
        <xsd:restriction base="dms:Lookup"/>
      </xsd:simpleType>
    </xsd:element>
    <xsd:element name="Sub_x0020_Sub_x0020_Category" ma:index="10" nillable="true" ma:displayName="Sub Sub Category" ma:list="{0fe7fff1-af8b-412b-8409-b42850d3ea63}" ma:internalName="Sub_x0020_Sub_x0020_Category" ma:readOnly="false" ma:showField="Title" ma:web="ea3f2675-7e45-4831-bae2-8579175e0c68">
      <xsd:simpleType>
        <xsd:restriction base="dms:Lookup"/>
      </xsd:simpleType>
    </xsd:element>
    <xsd:element name="Notify" ma:index="11" nillable="true" ma:displayName="Notify On Check In" ma:default="0" ma:description="Check this box if you would like to notify all subscribers about this document once you check it in." ma:internalName="Notify">
      <xsd:simpleType>
        <xsd:restriction base="dms:Boolean"/>
      </xsd:simpleType>
    </xsd:element>
    <xsd:element name="Details" ma:index="12" nillable="true" ma:displayName="Details" ma:internalName="Details">
      <xsd:simpleType>
        <xsd:restriction base="dms:Text">
          <xsd:maxLength value="255"/>
        </xsd:restriction>
      </xsd:simpleType>
    </xsd:element>
    <xsd:element name="Identifier" ma:index="13" nillable="true" ma:displayName="Identifier" ma:internalName="Identifier">
      <xsd:simpleType>
        <xsd:restriction base="dms:Text">
          <xsd:maxLength value="255"/>
        </xsd:restriction>
      </xsd:simpleType>
    </xsd:element>
    <xsd:element name="Release_x0020_Date" ma:index="14" nillable="true" ma:displayName="Release Date" ma:format="DateOnly" ma:internalName="Release_x0020_Date">
      <xsd:simpleType>
        <xsd:restriction base="dms:DateTime"/>
      </xsd:simpleType>
    </xsd:element>
    <xsd:element name="Publication_x0020_Title" ma:index="15" nillable="true" ma:displayName="Publication Name" ma:description="Use for Taxes, Royalties and Grants publications." ma:internalName="Publication_x0020_Title">
      <xsd:simpleType>
        <xsd:restriction base="dms:Text">
          <xsd:maxLength value="255"/>
        </xsd:restriction>
      </xsd:simpleType>
    </xsd:element>
    <xsd:element name="Publication_x0020_Type" ma:index="16" nillable="true" ma:displayName="Publication Type" ma:description="Use for Taxes, Royalties and Grants publications." ma:format="Dropdown" ma:internalName="Publication_x0020_Type">
      <xsd:simpleType>
        <xsd:restriction base="dms:Choice">
          <xsd:enumeration value="Form (F)"/>
          <xsd:enumeration value="Information (I)"/>
          <xsd:enumeration value="Electronic Returns (RET)"/>
          <xsd:enumeration value="Revenue Circulars (RC)"/>
          <xsd:enumeration value="Payroll Tax Rulings (PTA)"/>
          <xsd:enumeration value="Commissioner's Guidelines (CG)"/>
          <xsd:enumeration value="Royalty Guideline (RG)"/>
          <xsd:enumeration value="Mineral Royalty Forms and Returns (RF)"/>
        </xsd:restriction>
      </xsd:simpleType>
    </xsd:element>
    <xsd:element name="Tax_x0020_Type" ma:index="17" nillable="true" ma:displayName="Tax Type" ma:description="Use for Taxes, Royalties and Grants publications." ma:format="Dropdown" ma:internalName="Tax_x0020_Type">
      <xsd:simpleType>
        <xsd:restriction base="dms:Choice">
          <xsd:enumeration value="General (G)"/>
          <xsd:enumeration value="Home Incentives (HI)"/>
          <xsd:enumeration value="Income Tax Equivalent (IT)"/>
          <xsd:enumeration value="Mineral Royalties"/>
          <xsd:enumeration value="Payroll Tax (PRT)"/>
          <xsd:enumeration value="Stamp Duty (SD)"/>
          <xsd:enumeration value="Unclaimed Money (UM)"/>
        </xsd:restriction>
      </xsd:simpleType>
    </xsd:element>
    <xsd:element name="Tax_x0020_Type_x0020_Topic" ma:index="18" nillable="true" ma:displayName="Tax Type Topic" ma:description="Use for Taxes, Royalties and Grants publications." ma:format="Dropdown" ma:internalName="Tax_x0020_Type_x0020_Topic">
      <xsd:simpleType>
        <xsd:restriction base="dms:Choice">
          <xsd:enumeration value="Allowances"/>
          <xsd:enumeration value="Contractors"/>
          <xsd:enumeration value="Employment Agencies"/>
          <xsd:enumeration value="Exemptions"/>
          <xsd:enumeration value="Fringe Benefits"/>
          <xsd:enumeration value="General"/>
          <xsd:enumeration value="Grouping"/>
          <xsd:enumeration value="NT Payroll Tax Liability"/>
          <xsd:enumeration value="Termination Payments"/>
          <xsd:enumeration value="Wages"/>
          <xsd:enumeration value="Conveyance"/>
          <xsd:enumeration value="Insurance"/>
          <xsd:enumeration value="Leases"/>
          <xsd:enumeration value="Motor Vehicl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_x0020_Type xmlns="378e824e-6e02-4c0d-8321-dd86fba681ee" xsi:nil="true"/>
    <Release_x0020_Date xmlns="378e824e-6e02-4c0d-8321-dd86fba681ee" xsi:nil="true"/>
    <Publication_x0020_Title xmlns="378e824e-6e02-4c0d-8321-dd86fba681ee" xsi:nil="true"/>
    <Sub_x0020_Sub_x0020_Category xmlns="378e824e-6e02-4c0d-8321-dd86fba681ee" xsi:nil="true"/>
    <Details xmlns="378e824e-6e02-4c0d-8321-dd86fba681ee" xsi:nil="true"/>
    <Main_x0020_Category xmlns="378e824e-6e02-4c0d-8321-dd86fba681ee">3</Main_x0020_Category>
    <Tax_x0020_Type_x0020_Topic xmlns="378e824e-6e02-4c0d-8321-dd86fba681ee" xsi:nil="true"/>
    <Sub_x0020_Category xmlns="378e824e-6e02-4c0d-8321-dd86fba681ee">12</Sub_x0020_Category>
    <Identifier xmlns="378e824e-6e02-4c0d-8321-dd86fba681ee" xsi:nil="true"/>
    <Notify xmlns="378e824e-6e02-4c0d-8321-dd86fba681ee">false</Notify>
    <Publication_x0020_Type xmlns="378e824e-6e02-4c0d-8321-dd86fba681ee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1F3BFD-BFDF-4B21-A20C-8BB2B683F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8e824e-6e02-4c0d-8321-dd86fba681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2D2D86-EA29-4C4F-AB2A-6803A6E0F1C2}">
  <ds:schemaRefs>
    <ds:schemaRef ds:uri="http://schemas.microsoft.com/office/2006/metadata/properties"/>
    <ds:schemaRef ds:uri="http://schemas.microsoft.com/office/infopath/2007/PartnerControls"/>
    <ds:schemaRef ds:uri="378e824e-6e02-4c0d-8321-dd86fba681ee"/>
  </ds:schemaRefs>
</ds:datastoreItem>
</file>

<file path=customXml/itemProps3.xml><?xml version="1.0" encoding="utf-8"?>
<ds:datastoreItem xmlns:ds="http://schemas.openxmlformats.org/officeDocument/2006/customXml" ds:itemID="{E2DEF66F-EBDE-404F-881F-5A79811387F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82CB7C6-D7C4-4B0F-B194-DC46EFF6B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Treasurer's Directions Reporting R2.1 - Appendix B Representation Letter Pro Forma</vt:lpstr>
    </vt:vector>
  </TitlesOfParts>
  <Company>Northern Territory Government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Treasurer's Directions Reporting R2.1 - Appendix B Representation Letter Pro Forma</dc:title>
  <dc:creator>Northern Territory Government</dc:creator>
  <cp:lastModifiedBy>Ruobin Zhang</cp:lastModifiedBy>
  <cp:revision>7</cp:revision>
  <cp:lastPrinted>2024-05-27T06:51:00Z</cp:lastPrinted>
  <dcterms:created xsi:type="dcterms:W3CDTF">2025-06-10T23:53:00Z</dcterms:created>
  <dcterms:modified xsi:type="dcterms:W3CDTF">2026-08-06T00:16:00Z</dcterms:modified>
</cp:coreProperties>
</file>